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D76FC" w14:textId="77777777" w:rsidR="005F5350" w:rsidRPr="00621485" w:rsidRDefault="005F5350" w:rsidP="005F5350">
      <w:pPr>
        <w:pStyle w:val="Standard"/>
        <w:spacing w:line="360" w:lineRule="auto"/>
        <w:jc w:val="right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>Załącznik nr 2b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do Regulaminu rekrutacji</w:t>
      </w:r>
    </w:p>
    <w:p w14:paraId="41EAA0ED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 xml:space="preserve">Informacje dotyczące przetwarzania danych osobowych Kandydata </w:t>
      </w:r>
      <w:r>
        <w:rPr>
          <w:rFonts w:ascii="Arial" w:hAnsi="Arial" w:cs="Arial"/>
          <w:b/>
          <w:bCs/>
        </w:rPr>
        <w:br/>
      </w:r>
      <w:r w:rsidRPr="00621485">
        <w:rPr>
          <w:rFonts w:ascii="Arial" w:hAnsi="Arial" w:cs="Arial"/>
          <w:b/>
          <w:bCs/>
        </w:rPr>
        <w:t>i Uczestnika projektu „Polityka Senioralna EFS+”</w:t>
      </w:r>
      <w:r w:rsidRPr="00621485">
        <w:rPr>
          <w:rFonts w:ascii="Arial" w:hAnsi="Arial" w:cs="Arial"/>
          <w:b/>
          <w:bCs/>
        </w:rPr>
        <w:br/>
        <w:t>przez Partnera</w:t>
      </w:r>
    </w:p>
    <w:p w14:paraId="612C75D8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</w:rPr>
      </w:pPr>
    </w:p>
    <w:p w14:paraId="01B1BFD5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Zgodnie z art. 13 ust. 1 i 2 RODO</w:t>
      </w:r>
      <w:r w:rsidRPr="00621485">
        <w:rPr>
          <w:rStyle w:val="Odwoanieprzypisudolnego"/>
          <w:rFonts w:ascii="Arial" w:hAnsi="Arial" w:cs="Arial"/>
        </w:rPr>
        <w:footnoteReference w:id="1"/>
      </w:r>
      <w:r w:rsidRPr="00621485">
        <w:rPr>
          <w:rFonts w:ascii="Arial" w:hAnsi="Arial" w:cs="Arial"/>
        </w:rPr>
        <w:t xml:space="preserve"> informujemy, że:</w:t>
      </w:r>
    </w:p>
    <w:p w14:paraId="19132471" w14:textId="77777777" w:rsidR="00EB1450" w:rsidRPr="00EB1450" w:rsidRDefault="00EB1450" w:rsidP="00EB14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EB1450">
        <w:rPr>
          <w:rFonts w:ascii="Arial" w:hAnsi="Arial" w:cs="Arial"/>
        </w:rPr>
        <w:t>Administratorem Pani/Pana danych osobowych jest nazwa Miasto Krasnystaw/Miejski Ośrodek Pomocy Społecznej w Krasnymstawie</w:t>
      </w:r>
    </w:p>
    <w:p w14:paraId="0E69C0CC" w14:textId="77777777" w:rsidR="00EB1450" w:rsidRPr="00EB1450" w:rsidRDefault="00EB1450" w:rsidP="00EB14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EB1450">
        <w:rPr>
          <w:rFonts w:ascii="Arial" w:hAnsi="Arial" w:cs="Arial"/>
        </w:rPr>
        <w:t>Administrator wyznaczył Inspektora Ochrony Danych, z którym można kontaktować się: iodo@mopskrasnystaw.pl</w:t>
      </w:r>
    </w:p>
    <w:p w14:paraId="0A16075E" w14:textId="77777777" w:rsidR="00EB1450" w:rsidRPr="00EB1450" w:rsidRDefault="00EB1450" w:rsidP="00EB14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EB1450">
        <w:rPr>
          <w:rFonts w:ascii="Arial" w:hAnsi="Arial" w:cs="Arial"/>
        </w:rPr>
        <w:t>Pani/Pana dane będą przetwarzane w następujących celach: przeprowadzenia rekrutacji, udzielenia wsparcia, rozliczenia, sprawozdawczości, ewaluacji, monitorowania Projektu  oraz jego przeprowadzenia jego kontroli, archiwizacji.</w:t>
      </w:r>
    </w:p>
    <w:p w14:paraId="01770A9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Podstawą prawną przetwarzania Pani/Pana danych osobowych jest art. 6 ust. 1 lit. c) RODO, a w przypadku danych szczególnej kategorii art. 9 ust. 2 lit. g) RODO w zw. z:</w:t>
      </w:r>
    </w:p>
    <w:p w14:paraId="4EDE406F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a)</w:t>
      </w:r>
      <w:r w:rsidRPr="00621485">
        <w:rPr>
          <w:rFonts w:ascii="Arial" w:hAnsi="Arial" w:cs="Arial"/>
          <w:spacing w:val="-2"/>
        </w:rPr>
        <w:t xml:space="preserve"> ustawą z dnia 28 kwietnia 2022 r. o zasadach realizacji zadań finansowanych ze środków europejskich w perspektywie finansowej 2021-2027 (dalej: „ustawa wdrożeniowa”),</w:t>
      </w:r>
    </w:p>
    <w:p w14:paraId="3F5ACCA6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b) </w:t>
      </w:r>
      <w:r w:rsidRPr="00621485">
        <w:rPr>
          <w:rFonts w:ascii="Arial" w:hAnsi="Arial" w:cs="Arial"/>
          <w:spacing w:val="-2"/>
        </w:rPr>
        <w:t>r</w:t>
      </w:r>
      <w:r w:rsidRPr="00621485">
        <w:rPr>
          <w:rFonts w:ascii="Arial" w:hAnsi="Arial" w:cs="Arial"/>
        </w:rPr>
        <w:t>ozporządzeniem Parlamentu Europejskiego i Rady (UE) 2021/1060 z dnia 24 czerwca 2021 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</w:t>
      </w:r>
      <w:r w:rsidRPr="00621485">
        <w:rPr>
          <w:rFonts w:ascii="Arial" w:hAnsi="Arial" w:cs="Arial"/>
          <w:spacing w:val="-2"/>
        </w:rPr>
        <w:t xml:space="preserve"> (dalej: „rozporządzenie ogólne”),</w:t>
      </w:r>
    </w:p>
    <w:p w14:paraId="1969D7F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 xml:space="preserve">c) rozporządzeniem Parlamentu Europejskiego i Rady (UE) 2021/1057 z dnia 24 </w:t>
      </w:r>
      <w:r w:rsidRPr="00621485">
        <w:rPr>
          <w:rFonts w:ascii="Arial" w:hAnsi="Arial" w:cs="Arial"/>
          <w:spacing w:val="-2"/>
        </w:rPr>
        <w:lastRenderedPageBreak/>
        <w:t>czerwca 2021 r. ustanawiającym Europejski Fundusz Społeczny Plus (EFS+) oraz uchylającym rozporządzenie (UE) nr 1296/2013,</w:t>
      </w:r>
    </w:p>
    <w:p w14:paraId="0C8E1803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d) art. 5 ust. 1 w zw. z art. 6 ust. 1 i 2b ustawy z dnia 14 lipca 1983 r . o narodowym zasobie archiwalnym i archiwach.</w:t>
      </w:r>
    </w:p>
    <w:p w14:paraId="423BEE4D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mogą być przekazane podmiotom upoważnionym do ich otrzymania na podstawie przepisów prawa oraz podmiotom świadczącym usługi na rzecz Administratora, w tym operatorom pocztowym i kurierom, dostawcom systemów informatycznych i usług.</w:t>
      </w:r>
    </w:p>
    <w:p w14:paraId="1031D731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Pani/Pana dane mogą zostać udostępnione: Partnerowi Wiodącemu Projektu – Regionalnemu Ośrodkowi Polityki Społecznej w Lublinie, ministrowi właściwemu do spraw rozwoju regionalnego, ministrowi właściwemu do spraw finansów publicznych, Instytucji Zarządzającej (Zarządowi Województwa Lubelskiego), instytucji audytowej (o której mowa w art. 71 rozporządzenia ogólnego) Prezesowi Zakładu Ubezpieczeń Społecznych – w zakresie niezbędnym do realizacji ich zadań.</w:t>
      </w:r>
    </w:p>
    <w:p w14:paraId="631936C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Ponadto Pani/Pana dane mogą zostać przekazane podmiotom uprawnionym na mocy ustawy wdrożeniowej do przeprowadzania kontroli lub audytu lub podmiotom wykonującym na ich zlecenie te czynności oraz podmiotom przeprowadzającym badania ewaluacyjne.</w:t>
      </w:r>
    </w:p>
    <w:p w14:paraId="4C1BC63D" w14:textId="77777777" w:rsidR="00EB1450" w:rsidRPr="00EB1450" w:rsidRDefault="00EB1450" w:rsidP="00EB14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EB1450">
        <w:rPr>
          <w:rFonts w:ascii="Arial" w:hAnsi="Arial" w:cs="Arial"/>
          <w:spacing w:val="-2"/>
        </w:rPr>
        <w:t>Pani/Pana dane będą przetwarzane przez okres niezbędny do realizacji wyżej wymienionych celów, a po tym czasie przez okres oraz w zakresie wymaganym przez przepisy powszechnie obowiązującego prawa.</w:t>
      </w:r>
    </w:p>
    <w:p w14:paraId="6090FC55" w14:textId="77777777" w:rsidR="00EB1450" w:rsidRPr="00EB1450" w:rsidRDefault="00EB1450" w:rsidP="00EB14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EB1450">
        <w:rPr>
          <w:rFonts w:ascii="Arial" w:hAnsi="Arial" w:cs="Arial"/>
          <w:spacing w:val="-2"/>
        </w:rPr>
        <w:t>Ma Pani/Pan prawo do:</w:t>
      </w:r>
    </w:p>
    <w:p w14:paraId="21AC5F99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bookmarkStart w:id="0" w:name="_GoBack"/>
      <w:bookmarkEnd w:id="0"/>
      <w:r w:rsidRPr="00621485">
        <w:rPr>
          <w:rFonts w:ascii="Arial" w:hAnsi="Arial" w:cs="Arial"/>
          <w:spacing w:val="-2"/>
        </w:rPr>
        <w:t>dostępu do swoich danych osobowych,</w:t>
      </w:r>
    </w:p>
    <w:p w14:paraId="6CDC34D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sprostowania swoich danych osobowych,</w:t>
      </w:r>
    </w:p>
    <w:p w14:paraId="56E4082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ograniczenia przetwarzania swoich danych osobowych.</w:t>
      </w:r>
    </w:p>
    <w:p w14:paraId="0519975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wnieść skargę do Prezesa Urzędu Ochrony Danych Osobowych, (adres: ul. Stawki 2, 00-193 Warszawa) jeżeli w Pani/Pana ocenie, przetwarzanie danych osobowych narusza RODO</w:t>
      </w:r>
    </w:p>
    <w:p w14:paraId="41CE950E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osobowych wskazanych w Formularzu zgłoszenia (załącznik nr 1 do Regulaminu</w:t>
      </w:r>
      <w:r w:rsidRPr="00621485">
        <w:rPr>
          <w:rStyle w:val="Odwoanieprzypisudolnego"/>
          <w:rFonts w:ascii="Arial" w:hAnsi="Arial" w:cs="Arial"/>
        </w:rPr>
        <w:footnoteReference w:id="2"/>
      </w:r>
      <w:r w:rsidRPr="00621485">
        <w:rPr>
          <w:rFonts w:ascii="Arial" w:hAnsi="Arial" w:cs="Arial"/>
        </w:rPr>
        <w:t xml:space="preserve">) jest niezbędne do wzięcia udziału w rekrutacji. Ich niepodanie uniemożliwia przystąpienia do procedury rekrutacji. Podanie </w:t>
      </w:r>
      <w:r w:rsidRPr="00621485">
        <w:rPr>
          <w:rFonts w:ascii="Arial" w:hAnsi="Arial" w:cs="Arial"/>
        </w:rPr>
        <w:lastRenderedPageBreak/>
        <w:t>danych wskazanych w Deklaracji uczestnictwa w projekcie (załącznik nr 3 do Regulaminu) jest niezbędne do otrzymania statusu Uczestnika projektu, ich niepodanie skutkuje brakiem możliwości uzyskania wsparcia.</w:t>
      </w:r>
    </w:p>
    <w:p w14:paraId="2D390E6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szczególnej kategorii, o których mowa w art. 9 ust. 1 RODO, wskazanych w Deklaracji uczestnictwa w projekcie jest dobrowolne ale ich niepodanie powoduje niemożność skorzystania z tych form wsparcia, których kryterium uzyskania jest posiadanie cechy wiążącej się z ww. kategoriami danych.</w:t>
      </w:r>
    </w:p>
    <w:p w14:paraId="00E98658" w14:textId="77777777" w:rsidR="005F5350" w:rsidRPr="00621485" w:rsidRDefault="005F5350" w:rsidP="005F535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5F5350" w:rsidRDefault="00BB143F" w:rsidP="005F5350"/>
    <w:sectPr w:rsidR="00BB143F" w:rsidRPr="005F5350" w:rsidSect="00BB14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EAE84" w14:textId="77777777" w:rsidR="00EA4565" w:rsidRDefault="00EA4565" w:rsidP="00424A3A">
      <w:r>
        <w:separator/>
      </w:r>
    </w:p>
  </w:endnote>
  <w:endnote w:type="continuationSeparator" w:id="0">
    <w:p w14:paraId="5F919FEB" w14:textId="77777777" w:rsidR="00EA4565" w:rsidRDefault="00EA4565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0CAA4" w14:textId="77777777" w:rsidR="00EA4565" w:rsidRDefault="00EA4565" w:rsidP="00424A3A">
      <w:r>
        <w:separator/>
      </w:r>
    </w:p>
  </w:footnote>
  <w:footnote w:type="continuationSeparator" w:id="0">
    <w:p w14:paraId="0E2DB052" w14:textId="77777777" w:rsidR="00EA4565" w:rsidRDefault="00EA4565" w:rsidP="00424A3A">
      <w:r>
        <w:continuationSeparator/>
      </w:r>
    </w:p>
  </w:footnote>
  <w:footnote w:id="1">
    <w:p w14:paraId="19D38F0D" w14:textId="77777777" w:rsidR="005F5350" w:rsidRDefault="005F5350" w:rsidP="005F5350">
      <w:pPr>
        <w:pStyle w:val="Standard"/>
        <w:spacing w:after="60"/>
        <w:jc w:val="both"/>
        <w:rPr>
          <w:rFonts w:ascii="Arial" w:hAnsi="Arial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ascii="Arial" w:hAnsi="Arial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</w:footnote>
  <w:footnote w:id="2">
    <w:p w14:paraId="4493B862" w14:textId="77777777" w:rsidR="005F5350" w:rsidRDefault="005F5350" w:rsidP="005F5350">
      <w:pPr>
        <w:pStyle w:val="Standard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20"/>
          <w:szCs w:val="20"/>
        </w:rPr>
        <w:t>Regulamin Rekrutacji i Uczestnictwa w projekcie „Polityka Senioralna EFS+”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601C1"/>
    <w:multiLevelType w:val="multilevel"/>
    <w:tmpl w:val="00CA8C1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33DE7C21"/>
    <w:multiLevelType w:val="multilevel"/>
    <w:tmpl w:val="A5FEA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471D74FB"/>
    <w:multiLevelType w:val="multilevel"/>
    <w:tmpl w:val="32FC5C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>
    <w:nsid w:val="6F8D43D5"/>
    <w:multiLevelType w:val="multilevel"/>
    <w:tmpl w:val="F7B47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3A"/>
    <w:rsid w:val="001E0775"/>
    <w:rsid w:val="002E656B"/>
    <w:rsid w:val="00311E37"/>
    <w:rsid w:val="003B48DC"/>
    <w:rsid w:val="00424A3A"/>
    <w:rsid w:val="005F5350"/>
    <w:rsid w:val="006B7C20"/>
    <w:rsid w:val="00705B87"/>
    <w:rsid w:val="0077422C"/>
    <w:rsid w:val="00775D86"/>
    <w:rsid w:val="00890647"/>
    <w:rsid w:val="00967AA7"/>
    <w:rsid w:val="00A27BF3"/>
    <w:rsid w:val="00AD0514"/>
    <w:rsid w:val="00AD67AA"/>
    <w:rsid w:val="00BB143F"/>
    <w:rsid w:val="00D81251"/>
    <w:rsid w:val="00E93744"/>
    <w:rsid w:val="00EA4565"/>
    <w:rsid w:val="00EB1450"/>
    <w:rsid w:val="00EC6FB9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A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B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character" w:styleId="Odwoanieprzypisudolnego">
    <w:name w:val="footnote reference"/>
    <w:uiPriority w:val="99"/>
    <w:unhideWhenUsed/>
    <w:rsid w:val="00775D86"/>
    <w:rPr>
      <w:vertAlign w:val="superscript"/>
    </w:rPr>
  </w:style>
  <w:style w:type="paragraph" w:customStyle="1" w:styleId="Standard">
    <w:name w:val="Standard"/>
    <w:rsid w:val="00775D8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Footnote">
    <w:name w:val="Footnote"/>
    <w:basedOn w:val="Standard"/>
    <w:rsid w:val="00775D86"/>
    <w:pPr>
      <w:suppressLineNumbers/>
      <w:ind w:left="283" w:hanging="283"/>
      <w:textAlignment w:val="baseline"/>
    </w:pPr>
    <w:rPr>
      <w:rFonts w:eastAsia="SimSun" w:cs="Lucida Sans"/>
      <w:sz w:val="20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4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450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B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character" w:styleId="Odwoanieprzypisudolnego">
    <w:name w:val="footnote reference"/>
    <w:uiPriority w:val="99"/>
    <w:unhideWhenUsed/>
    <w:rsid w:val="00775D86"/>
    <w:rPr>
      <w:vertAlign w:val="superscript"/>
    </w:rPr>
  </w:style>
  <w:style w:type="paragraph" w:customStyle="1" w:styleId="Standard">
    <w:name w:val="Standard"/>
    <w:rsid w:val="00775D8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Footnote">
    <w:name w:val="Footnote"/>
    <w:basedOn w:val="Standard"/>
    <w:rsid w:val="00775D86"/>
    <w:pPr>
      <w:suppressLineNumbers/>
      <w:ind w:left="283" w:hanging="283"/>
      <w:textAlignment w:val="baseline"/>
    </w:pPr>
    <w:rPr>
      <w:rFonts w:eastAsia="SimSun" w:cs="Lucida Sans"/>
      <w:sz w:val="20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14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450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593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Monika Sawa</cp:lastModifiedBy>
  <cp:revision>4</cp:revision>
  <cp:lastPrinted>2024-06-06T09:05:00Z</cp:lastPrinted>
  <dcterms:created xsi:type="dcterms:W3CDTF">2024-06-06T09:21:00Z</dcterms:created>
  <dcterms:modified xsi:type="dcterms:W3CDTF">2024-06-17T07:16:00Z</dcterms:modified>
</cp:coreProperties>
</file>